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E63" w:rsidRDefault="00AF30E4">
      <w:pPr>
        <w:pStyle w:val="Standard"/>
        <w:jc w:val="center"/>
      </w:pPr>
      <w:bookmarkStart w:id="0" w:name="_GoBack"/>
      <w:bookmarkEnd w:id="0"/>
      <w:r>
        <w:rPr>
          <w:b/>
          <w:bCs/>
          <w:color w:val="4C4C4C"/>
          <w:sz w:val="28"/>
          <w:szCs w:val="28"/>
        </w:rPr>
        <w:t>INFORMACJA O PRZETWARZANIU DANYCH ZGROMADZONYCH ZA  POŚREDNICTWEM MONITORINGU WIZYJNEGO</w:t>
      </w:r>
    </w:p>
    <w:p w:rsidR="00195E63" w:rsidRDefault="00195E63">
      <w:pPr>
        <w:pStyle w:val="Standard"/>
        <w:jc w:val="center"/>
        <w:rPr>
          <w:color w:val="000000"/>
        </w:rPr>
      </w:pPr>
    </w:p>
    <w:p w:rsidR="00195E63" w:rsidRDefault="00AF30E4">
      <w:pPr>
        <w:pStyle w:val="Textbody"/>
        <w:numPr>
          <w:ilvl w:val="0"/>
          <w:numId w:val="1"/>
        </w:numPr>
        <w:spacing w:after="0"/>
        <w:rPr>
          <w:color w:val="000000"/>
        </w:rPr>
      </w:pPr>
      <w:bookmarkStart w:id="1" w:name="article_text_tresc"/>
      <w:bookmarkEnd w:id="1"/>
      <w:r>
        <w:rPr>
          <w:color w:val="000000"/>
        </w:rPr>
        <w:t xml:space="preserve">Administratorem danych osobowych jest Komendant Straży Miejskiej w Stroniu Śląskim z siedzibą </w:t>
      </w:r>
      <w:r>
        <w:rPr>
          <w:color w:val="000000"/>
        </w:rPr>
        <w:t>przy ul. Mickiewicza 2, 57-550 Stronie Śląskie.</w:t>
      </w:r>
    </w:p>
    <w:p w:rsidR="00195E63" w:rsidRDefault="00AF30E4">
      <w:pPr>
        <w:pStyle w:val="Textbody"/>
        <w:numPr>
          <w:ilvl w:val="0"/>
          <w:numId w:val="1"/>
        </w:numPr>
        <w:spacing w:after="0"/>
        <w:rPr>
          <w:color w:val="000000"/>
        </w:rPr>
      </w:pPr>
      <w:r>
        <w:rPr>
          <w:color w:val="000000"/>
        </w:rPr>
        <w:t xml:space="preserve">Z Administratorem danych można się skontaktować: listownie, kierując korespondencję na adres siedziby Administratora, poprzez adres email: </w:t>
      </w:r>
      <w:hyperlink r:id="rId7" w:history="1">
        <w:r>
          <w:rPr>
            <w:color w:val="000000"/>
          </w:rPr>
          <w:t>komendant@stronie.pl</w:t>
        </w:r>
      </w:hyperlink>
      <w:r>
        <w:rPr>
          <w:color w:val="000000"/>
        </w:rPr>
        <w:t>,</w:t>
      </w:r>
    </w:p>
    <w:p w:rsidR="00195E63" w:rsidRDefault="00AF30E4">
      <w:pPr>
        <w:pStyle w:val="Textbody"/>
        <w:spacing w:after="0"/>
        <w:rPr>
          <w:color w:val="000000"/>
        </w:rPr>
      </w:pPr>
      <w:r>
        <w:rPr>
          <w:color w:val="000000"/>
        </w:rPr>
        <w:t>t</w:t>
      </w:r>
      <w:r>
        <w:rPr>
          <w:color w:val="000000"/>
        </w:rPr>
        <w:t>elefonicznie – 600 705 704.</w:t>
      </w:r>
    </w:p>
    <w:p w:rsidR="00195E63" w:rsidRDefault="00AF30E4">
      <w:pPr>
        <w:pStyle w:val="Textbody"/>
        <w:numPr>
          <w:ilvl w:val="0"/>
          <w:numId w:val="1"/>
        </w:numPr>
        <w:spacing w:after="0"/>
        <w:rPr>
          <w:color w:val="000000"/>
        </w:rPr>
      </w:pPr>
      <w:r>
        <w:rPr>
          <w:color w:val="000000"/>
        </w:rPr>
        <w:t xml:space="preserve">Administrator wyznaczył Inspektora Ochrony Danych, z którym można się kontaktować we wszystkich sprawach dotyczących przetwarzania danych osobowych oraz korzystania z praw związanych z przetwarzaniem danych poprzez email: </w:t>
      </w:r>
      <w:hyperlink r:id="rId8" w:history="1">
        <w:r>
          <w:rPr>
            <w:color w:val="000000"/>
          </w:rPr>
          <w:t>iodsm@stronie.pl</w:t>
        </w:r>
      </w:hyperlink>
      <w:r>
        <w:rPr>
          <w:color w:val="000000"/>
        </w:rPr>
        <w:t>, listownie, przesyłając korespondencję na adres siedziby Administratora lub telefonicznie</w:t>
      </w:r>
    </w:p>
    <w:p w:rsidR="00195E63" w:rsidRDefault="00AF30E4">
      <w:pPr>
        <w:pStyle w:val="Textbody"/>
        <w:spacing w:after="0"/>
        <w:rPr>
          <w:color w:val="000000"/>
        </w:rPr>
      </w:pPr>
      <w:r>
        <w:rPr>
          <w:color w:val="000000"/>
        </w:rPr>
        <w:t>74 811 77 57 lub 74 8143 189.</w:t>
      </w:r>
    </w:p>
    <w:p w:rsidR="00195E63" w:rsidRDefault="00AF30E4">
      <w:pPr>
        <w:pStyle w:val="Textbody"/>
        <w:numPr>
          <w:ilvl w:val="0"/>
          <w:numId w:val="1"/>
        </w:numPr>
        <w:spacing w:after="0"/>
      </w:pPr>
      <w:r>
        <w:rPr>
          <w:color w:val="000000"/>
        </w:rPr>
        <w:t>Celem prowadzenia monitoringu wizyjnego jest zapewnienie bezpieczeństwa, ładu, porz</w:t>
      </w:r>
      <w:r>
        <w:rPr>
          <w:color w:val="000000"/>
        </w:rPr>
        <w:t>ądku publicznego i ochrony mienia na terenie miasta Stronia Śląskiego. Podstawą prawną przetwarzania jest art. 2 ustawa</w:t>
      </w:r>
      <w:r>
        <w:t xml:space="preserve"> o ochronie danych osobowych przetwarzanych w związku z zapobieganiem i zwalczaniem przestępczości, art 9a ust 1 ustawy z dnia 8 marca 19</w:t>
      </w:r>
      <w:r>
        <w:t xml:space="preserve">90 r. o samorządzie gminnym </w:t>
      </w:r>
      <w:r>
        <w:rPr>
          <w:color w:val="000000"/>
        </w:rPr>
        <w:t>oraz  art. 11 ust 2 ustawy o strażach gminnych z dnia 29 sierpnia 1997 r.</w:t>
      </w:r>
    </w:p>
    <w:p w:rsidR="00195E63" w:rsidRDefault="00AF30E4">
      <w:pPr>
        <w:pStyle w:val="Standard"/>
        <w:numPr>
          <w:ilvl w:val="0"/>
          <w:numId w:val="1"/>
        </w:numPr>
      </w:pPr>
      <w:r>
        <w:t>Odbiorcami Pani/Pana danych osobowych będą wyłącznie podmioty uprawnione do uzyskania danych osobowych na podstawie przepisów prawa.</w:t>
      </w:r>
    </w:p>
    <w:p w:rsidR="00195E63" w:rsidRDefault="00AF30E4">
      <w:pPr>
        <w:pStyle w:val="Standard"/>
        <w:numPr>
          <w:ilvl w:val="0"/>
          <w:numId w:val="1"/>
        </w:numPr>
      </w:pPr>
      <w:r>
        <w:t>Dane osobowe nie będą</w:t>
      </w:r>
      <w:r>
        <w:t xml:space="preserve"> przekazywane do państwa trzeciego/organizacji międzynarodowej.</w:t>
      </w:r>
    </w:p>
    <w:p w:rsidR="00195E63" w:rsidRDefault="00AF30E4">
      <w:pPr>
        <w:pStyle w:val="Standard"/>
        <w:numPr>
          <w:ilvl w:val="0"/>
          <w:numId w:val="1"/>
        </w:numPr>
      </w:pPr>
      <w:r>
        <w:t>Zapisy z monitoringu wizyjnego danych osobowych (np. wizerunek, numer tablicy rejestracyjnej) przechowywane będą przez okres do 41 dni od zarejestrowania w zależności od pojemności urządzeń r</w:t>
      </w:r>
      <w:r>
        <w:t>ejestrujących, następnie podlegają zniszczeniu poprzez nadpisanie nowych danych.</w:t>
      </w:r>
    </w:p>
    <w:p w:rsidR="00195E63" w:rsidRDefault="00AF30E4">
      <w:pPr>
        <w:pStyle w:val="Textbody"/>
        <w:numPr>
          <w:ilvl w:val="0"/>
          <w:numId w:val="1"/>
        </w:numPr>
        <w:spacing w:after="0"/>
        <w:rPr>
          <w:color w:val="000000"/>
        </w:rPr>
      </w:pPr>
      <w:r>
        <w:rPr>
          <w:color w:val="000000"/>
        </w:rPr>
        <w:t>Osobom fizycznym udostępnia się zapis z systemu monitoringu, jeżeli nagranie nie obejmuje wizerunku osób trzecich, ze względu na ochronę ich praw i wolności. Osoba fizyczna, z</w:t>
      </w:r>
      <w:r>
        <w:rPr>
          <w:color w:val="000000"/>
        </w:rPr>
        <w:t>ainteresowana zabezpieczeniem danych z monitoringu na potrzeby przyszłego postępowania może zwrócić się z pisemnym, umotywowanym, wnioskiem o ich zabezpieczenie, który należy kierować do Komendanta Straży Miejskiej w Stroniu Śląskim, na adres ul. Mickiewic</w:t>
      </w:r>
      <w:r>
        <w:rPr>
          <w:color w:val="000000"/>
        </w:rPr>
        <w:t xml:space="preserve">za 2 w Stroniu Śląskim, w terminie 7 dni licząc od dnia, w którym zdarzenie nastąpiło. Złożony wniosek musi zawierać dokładną datę, miejsce i przybliżony czas zdarzenia oraz zawierać powód i cel zabezpieczenia. (Formularz wniosku dostępny jest w siedzibie </w:t>
      </w:r>
      <w:r>
        <w:rPr>
          <w:color w:val="000000"/>
        </w:rPr>
        <w:t>Administratora).</w:t>
      </w:r>
    </w:p>
    <w:p w:rsidR="00195E63" w:rsidRDefault="00AF30E4">
      <w:pPr>
        <w:pStyle w:val="Textbody"/>
        <w:numPr>
          <w:ilvl w:val="0"/>
          <w:numId w:val="1"/>
        </w:numPr>
        <w:spacing w:after="0"/>
        <w:rPr>
          <w:color w:val="000000"/>
        </w:rPr>
      </w:pPr>
      <w:r>
        <w:rPr>
          <w:color w:val="000000"/>
        </w:rPr>
        <w:t>Każda osoba ma prawo do wniesienia skargi do organu nadzorczego, którym jest Prezes Urzędu Ochrony Danych Osobowych z siedzibą przy ul. Stawki 2, 00-193 Warszawa, telefon: 22 860 70 86.</w:t>
      </w:r>
    </w:p>
    <w:p w:rsidR="00195E63" w:rsidRDefault="00AF30E4">
      <w:pPr>
        <w:pStyle w:val="Textbody"/>
        <w:numPr>
          <w:ilvl w:val="0"/>
          <w:numId w:val="1"/>
        </w:numPr>
        <w:spacing w:after="0"/>
        <w:rPr>
          <w:color w:val="000000"/>
        </w:rPr>
      </w:pPr>
      <w:r>
        <w:rPr>
          <w:color w:val="000000"/>
        </w:rPr>
        <w:t xml:space="preserve">Każda osoba ma prawo dostępu do treści swoich danych </w:t>
      </w:r>
      <w:r>
        <w:rPr>
          <w:color w:val="000000"/>
        </w:rPr>
        <w:t>oraz prawo ich sprostowania, usunięcia, ograniczenia przetwarzania, prawo wniesienia sprzeciwu wobec przetwarzania, prawo do przenoszenia danych.</w:t>
      </w:r>
    </w:p>
    <w:p w:rsidR="00195E63" w:rsidRDefault="00AF30E4">
      <w:pPr>
        <w:pStyle w:val="Textbody"/>
        <w:numPr>
          <w:ilvl w:val="0"/>
          <w:numId w:val="1"/>
        </w:numPr>
        <w:spacing w:after="0"/>
        <w:rPr>
          <w:color w:val="000000"/>
        </w:rPr>
      </w:pPr>
      <w:r>
        <w:rPr>
          <w:rStyle w:val="StrongEmphasis"/>
        </w:rPr>
        <w:t>Każda osoba wjeżdżająca na teren miasta Stronie Śląskie dobrowolnie wyraża zgodę na rejestrowanie za pomocą mo</w:t>
      </w:r>
      <w:r>
        <w:rPr>
          <w:rStyle w:val="StrongEmphasis"/>
        </w:rPr>
        <w:t xml:space="preserve">nitoringu wizyjnego danych osobowych.  </w:t>
      </w:r>
    </w:p>
    <w:sectPr w:rsidR="00195E6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0E4" w:rsidRDefault="00AF30E4">
      <w:r>
        <w:separator/>
      </w:r>
    </w:p>
  </w:endnote>
  <w:endnote w:type="continuationSeparator" w:id="0">
    <w:p w:rsidR="00AF30E4" w:rsidRDefault="00AF3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arnock Pro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0E4" w:rsidRDefault="00AF30E4">
      <w:r>
        <w:rPr>
          <w:color w:val="000000"/>
        </w:rPr>
        <w:separator/>
      </w:r>
    </w:p>
  </w:footnote>
  <w:footnote w:type="continuationSeparator" w:id="0">
    <w:p w:rsidR="00AF30E4" w:rsidRDefault="00AF3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C52BC5"/>
    <w:multiLevelType w:val="multilevel"/>
    <w:tmpl w:val="9E50FF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195E63"/>
    <w:rsid w:val="00195E63"/>
    <w:rsid w:val="0020472B"/>
    <w:rsid w:val="00AF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403209-C578-446D-A9CC-9B4074C8D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my9clnie">
    <w:name w:val="Domyś9clnie"/>
    <w:pPr>
      <w:widowControl/>
      <w:spacing w:line="100" w:lineRule="atLeast"/>
    </w:pPr>
    <w:rPr>
      <w:rFonts w:ascii="Warnock Pro" w:eastAsia="Times New Roman" w:hAnsi="Warnock Pro" w:cs="Warnock Pro"/>
      <w:lang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sm@stron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mendant@stro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M</dc:creator>
  <cp:lastModifiedBy>adm</cp:lastModifiedBy>
  <cp:revision>2</cp:revision>
  <cp:lastPrinted>2020-05-22T12:35:00Z</cp:lastPrinted>
  <dcterms:created xsi:type="dcterms:W3CDTF">2021-11-22T06:54:00Z</dcterms:created>
  <dcterms:modified xsi:type="dcterms:W3CDTF">2021-11-22T06:54:00Z</dcterms:modified>
</cp:coreProperties>
</file>